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2C54" w14:textId="77777777" w:rsidR="0038390D" w:rsidRDefault="0038390D">
      <w:pPr>
        <w:pStyle w:val="Corpotesto"/>
        <w:rPr>
          <w:rFonts w:ascii="Times New Roman"/>
        </w:rPr>
      </w:pPr>
    </w:p>
    <w:p w14:paraId="28282C55" w14:textId="77777777" w:rsidR="0038390D" w:rsidRDefault="0038390D">
      <w:pPr>
        <w:pStyle w:val="Corpotesto"/>
        <w:rPr>
          <w:rFonts w:ascii="Times New Roman"/>
        </w:rPr>
      </w:pPr>
    </w:p>
    <w:p w14:paraId="28282C56" w14:textId="77777777" w:rsidR="0038390D" w:rsidRDefault="0038390D">
      <w:pPr>
        <w:pStyle w:val="Corpotesto"/>
        <w:rPr>
          <w:rFonts w:ascii="Times New Roman"/>
        </w:rPr>
      </w:pPr>
    </w:p>
    <w:p w14:paraId="28282C57" w14:textId="77777777" w:rsidR="0038390D" w:rsidRDefault="0038390D">
      <w:pPr>
        <w:pStyle w:val="Corpotesto"/>
        <w:spacing w:before="9"/>
        <w:rPr>
          <w:rFonts w:ascii="Times New Roman"/>
          <w:sz w:val="24"/>
        </w:rPr>
      </w:pPr>
    </w:p>
    <w:p w14:paraId="28282C58" w14:textId="77777777" w:rsidR="0038390D" w:rsidRPr="00305D81" w:rsidRDefault="00745930">
      <w:pPr>
        <w:spacing w:before="92"/>
        <w:ind w:left="3079"/>
        <w:rPr>
          <w:sz w:val="24"/>
          <w:lang w:val="it-IT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8282C77" wp14:editId="28282C78">
            <wp:simplePos x="0" y="0"/>
            <wp:positionH relativeFrom="page">
              <wp:posOffset>464819</wp:posOffset>
            </wp:positionH>
            <wp:positionV relativeFrom="paragraph">
              <wp:posOffset>-557582</wp:posOffset>
            </wp:positionV>
            <wp:extent cx="1113155" cy="6724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48" behindDoc="0" locked="0" layoutInCell="1" allowOverlap="1" wp14:anchorId="28282C79" wp14:editId="28282C7A">
            <wp:simplePos x="0" y="0"/>
            <wp:positionH relativeFrom="page">
              <wp:posOffset>6172200</wp:posOffset>
            </wp:positionH>
            <wp:positionV relativeFrom="paragraph">
              <wp:posOffset>-624257</wp:posOffset>
            </wp:positionV>
            <wp:extent cx="923925" cy="7524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72" behindDoc="0" locked="0" layoutInCell="1" allowOverlap="1" wp14:anchorId="28282C7B" wp14:editId="28282C7C">
            <wp:simplePos x="0" y="0"/>
            <wp:positionH relativeFrom="page">
              <wp:posOffset>22859</wp:posOffset>
            </wp:positionH>
            <wp:positionV relativeFrom="paragraph">
              <wp:posOffset>302207</wp:posOffset>
            </wp:positionV>
            <wp:extent cx="7533132" cy="952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132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5D81">
        <w:rPr>
          <w:b/>
          <w:color w:val="112269"/>
          <w:sz w:val="24"/>
          <w:lang w:val="it-IT"/>
        </w:rPr>
        <w:t>D</w:t>
      </w:r>
      <w:r w:rsidRPr="00305D81">
        <w:rPr>
          <w:color w:val="112269"/>
          <w:sz w:val="24"/>
          <w:lang w:val="it-IT"/>
        </w:rPr>
        <w:t xml:space="preserve">ipartimento di </w:t>
      </w:r>
      <w:r w:rsidRPr="00305D81">
        <w:rPr>
          <w:b/>
          <w:color w:val="112269"/>
          <w:sz w:val="24"/>
          <w:lang w:val="it-IT"/>
        </w:rPr>
        <w:t>L</w:t>
      </w:r>
      <w:r w:rsidRPr="00305D81">
        <w:rPr>
          <w:color w:val="112269"/>
          <w:sz w:val="24"/>
          <w:lang w:val="it-IT"/>
        </w:rPr>
        <w:t xml:space="preserve">ingue </w:t>
      </w:r>
      <w:r w:rsidRPr="00305D81">
        <w:rPr>
          <w:b/>
          <w:color w:val="112269"/>
          <w:sz w:val="24"/>
          <w:lang w:val="it-IT"/>
        </w:rPr>
        <w:t>L</w:t>
      </w:r>
      <w:r w:rsidRPr="00305D81">
        <w:rPr>
          <w:color w:val="112269"/>
          <w:sz w:val="24"/>
          <w:lang w:val="it-IT"/>
        </w:rPr>
        <w:t xml:space="preserve">etterature e </w:t>
      </w:r>
      <w:r w:rsidRPr="00305D81">
        <w:rPr>
          <w:b/>
          <w:color w:val="112269"/>
          <w:sz w:val="24"/>
          <w:lang w:val="it-IT"/>
        </w:rPr>
        <w:t>C</w:t>
      </w:r>
      <w:r w:rsidRPr="00305D81">
        <w:rPr>
          <w:color w:val="112269"/>
          <w:sz w:val="24"/>
          <w:lang w:val="it-IT"/>
        </w:rPr>
        <w:t xml:space="preserve">ulture </w:t>
      </w:r>
      <w:r w:rsidRPr="00305D81">
        <w:rPr>
          <w:b/>
          <w:color w:val="112269"/>
          <w:sz w:val="24"/>
          <w:lang w:val="it-IT"/>
        </w:rPr>
        <w:t>S</w:t>
      </w:r>
      <w:r w:rsidRPr="00305D81">
        <w:rPr>
          <w:color w:val="112269"/>
          <w:sz w:val="24"/>
          <w:lang w:val="it-IT"/>
        </w:rPr>
        <w:t>traniere</w:t>
      </w:r>
    </w:p>
    <w:p w14:paraId="28282C59" w14:textId="77777777" w:rsidR="0038390D" w:rsidRPr="00305D81" w:rsidRDefault="0038390D">
      <w:pPr>
        <w:pStyle w:val="Corpotesto"/>
        <w:spacing w:before="5"/>
        <w:rPr>
          <w:sz w:val="22"/>
          <w:lang w:val="it-IT"/>
        </w:rPr>
      </w:pPr>
    </w:p>
    <w:p w14:paraId="28282C5A" w14:textId="77777777" w:rsidR="0038390D" w:rsidRPr="00305D81" w:rsidRDefault="00745930">
      <w:pPr>
        <w:spacing w:before="92"/>
        <w:ind w:left="2314"/>
        <w:rPr>
          <w:b/>
          <w:lang w:val="it-IT"/>
        </w:rPr>
      </w:pPr>
      <w:r w:rsidRPr="00305D81">
        <w:rPr>
          <w:b/>
          <w:lang w:val="it-IT"/>
        </w:rPr>
        <w:t>ATTIVITÀ CULTURALI</w:t>
      </w:r>
      <w:r w:rsidRPr="00305D81">
        <w:rPr>
          <w:b/>
          <w:sz w:val="27"/>
          <w:lang w:val="it-IT"/>
        </w:rPr>
        <w:t xml:space="preserve">, </w:t>
      </w:r>
      <w:r w:rsidRPr="00305D81">
        <w:rPr>
          <w:b/>
          <w:lang w:val="it-IT"/>
        </w:rPr>
        <w:t>PROFESSIONALIZZANTI E</w:t>
      </w:r>
      <w:r w:rsidRPr="00305D81">
        <w:rPr>
          <w:b/>
          <w:sz w:val="27"/>
          <w:lang w:val="it-IT"/>
        </w:rPr>
        <w:t>/</w:t>
      </w:r>
      <w:r w:rsidRPr="00305D81">
        <w:rPr>
          <w:b/>
          <w:lang w:val="it-IT"/>
        </w:rPr>
        <w:t>O DI TERZA MISSIONE</w:t>
      </w:r>
    </w:p>
    <w:p w14:paraId="28282C5B" w14:textId="77777777" w:rsidR="0038390D" w:rsidRPr="00305D81" w:rsidRDefault="0038390D">
      <w:pPr>
        <w:pStyle w:val="Corpotesto"/>
        <w:spacing w:before="8"/>
        <w:rPr>
          <w:b/>
          <w:sz w:val="28"/>
          <w:lang w:val="it-IT"/>
        </w:rPr>
      </w:pPr>
    </w:p>
    <w:p w14:paraId="28282C5C" w14:textId="77777777" w:rsidR="0038390D" w:rsidRPr="00305D81" w:rsidRDefault="00745930">
      <w:pPr>
        <w:ind w:left="993"/>
        <w:jc w:val="both"/>
        <w:rPr>
          <w:sz w:val="20"/>
          <w:lang w:val="it-IT"/>
        </w:rPr>
      </w:pPr>
      <w:r w:rsidRPr="00305D81">
        <w:rPr>
          <w:b/>
          <w:sz w:val="20"/>
          <w:lang w:val="it-IT"/>
        </w:rPr>
        <w:t>Docenti Proponenti</w:t>
      </w:r>
      <w:r w:rsidRPr="00305D81">
        <w:rPr>
          <w:sz w:val="20"/>
          <w:lang w:val="it-IT"/>
        </w:rPr>
        <w:t>: Enrico GRAZZI (LM-37) e Silvia SPERTI (LM-38)</w:t>
      </w:r>
    </w:p>
    <w:p w14:paraId="28282C5D" w14:textId="77777777" w:rsidR="0038390D" w:rsidRPr="00305D81" w:rsidRDefault="0038390D">
      <w:pPr>
        <w:pStyle w:val="Corpotesto"/>
        <w:rPr>
          <w:sz w:val="29"/>
          <w:lang w:val="it-IT"/>
        </w:rPr>
      </w:pPr>
    </w:p>
    <w:p w14:paraId="28282C5E" w14:textId="77777777" w:rsidR="0038390D" w:rsidRPr="00305D81" w:rsidRDefault="00745930">
      <w:pPr>
        <w:ind w:left="993"/>
        <w:jc w:val="both"/>
        <w:rPr>
          <w:i/>
          <w:sz w:val="20"/>
          <w:lang w:val="it-IT"/>
        </w:rPr>
      </w:pPr>
      <w:r w:rsidRPr="00305D81">
        <w:rPr>
          <w:b/>
          <w:sz w:val="20"/>
          <w:lang w:val="it-IT"/>
        </w:rPr>
        <w:t>Titolo dell’attività</w:t>
      </w:r>
      <w:r w:rsidRPr="00305D81">
        <w:rPr>
          <w:sz w:val="20"/>
          <w:lang w:val="it-IT"/>
        </w:rPr>
        <w:t xml:space="preserve">: </w:t>
      </w:r>
      <w:r w:rsidRPr="00305D81">
        <w:rPr>
          <w:i/>
          <w:sz w:val="20"/>
          <w:lang w:val="it-IT"/>
        </w:rPr>
        <w:t xml:space="preserve">Innovative </w:t>
      </w:r>
      <w:proofErr w:type="spellStart"/>
      <w:r w:rsidRPr="00305D81">
        <w:rPr>
          <w:i/>
          <w:sz w:val="20"/>
          <w:lang w:val="it-IT"/>
        </w:rPr>
        <w:t>pedagogical</w:t>
      </w:r>
      <w:proofErr w:type="spellEnd"/>
      <w:r w:rsidRPr="00305D81">
        <w:rPr>
          <w:i/>
          <w:sz w:val="20"/>
          <w:lang w:val="it-IT"/>
        </w:rPr>
        <w:t xml:space="preserve"> practices in </w:t>
      </w:r>
      <w:proofErr w:type="spellStart"/>
      <w:r w:rsidRPr="00305D81">
        <w:rPr>
          <w:i/>
          <w:sz w:val="20"/>
          <w:lang w:val="it-IT"/>
        </w:rPr>
        <w:t>Initial</w:t>
      </w:r>
      <w:proofErr w:type="spellEnd"/>
      <w:r w:rsidRPr="00305D81">
        <w:rPr>
          <w:i/>
          <w:sz w:val="20"/>
          <w:lang w:val="it-IT"/>
        </w:rPr>
        <w:t xml:space="preserve"> </w:t>
      </w:r>
      <w:proofErr w:type="spellStart"/>
      <w:r w:rsidRPr="00305D81">
        <w:rPr>
          <w:i/>
          <w:sz w:val="20"/>
          <w:lang w:val="it-IT"/>
        </w:rPr>
        <w:t>Teacher</w:t>
      </w:r>
      <w:proofErr w:type="spellEnd"/>
      <w:r w:rsidRPr="00305D81">
        <w:rPr>
          <w:i/>
          <w:sz w:val="20"/>
          <w:lang w:val="it-IT"/>
        </w:rPr>
        <w:t xml:space="preserve"> </w:t>
      </w:r>
      <w:proofErr w:type="spellStart"/>
      <w:r w:rsidRPr="00305D81">
        <w:rPr>
          <w:i/>
          <w:sz w:val="20"/>
          <w:lang w:val="it-IT"/>
        </w:rPr>
        <w:t>Education</w:t>
      </w:r>
      <w:proofErr w:type="spellEnd"/>
      <w:r w:rsidRPr="00305D81">
        <w:rPr>
          <w:i/>
          <w:sz w:val="20"/>
          <w:lang w:val="it-IT"/>
        </w:rPr>
        <w:t xml:space="preserve">: </w:t>
      </w:r>
      <w:proofErr w:type="spellStart"/>
      <w:r w:rsidRPr="00305D81">
        <w:rPr>
          <w:i/>
          <w:sz w:val="20"/>
          <w:lang w:val="it-IT"/>
        </w:rPr>
        <w:t>eTwinning</w:t>
      </w:r>
      <w:proofErr w:type="spellEnd"/>
    </w:p>
    <w:p w14:paraId="28282C5F" w14:textId="77777777" w:rsidR="0038390D" w:rsidRPr="00305D81" w:rsidRDefault="0038390D">
      <w:pPr>
        <w:pStyle w:val="Corpotesto"/>
        <w:spacing w:before="9"/>
        <w:rPr>
          <w:i/>
          <w:sz w:val="28"/>
          <w:lang w:val="it-IT"/>
        </w:rPr>
      </w:pPr>
    </w:p>
    <w:p w14:paraId="28282C60" w14:textId="2A68A455" w:rsidR="0038390D" w:rsidRPr="00305D81" w:rsidRDefault="00745930" w:rsidP="007C7B17">
      <w:pPr>
        <w:pStyle w:val="Corpotesto"/>
        <w:spacing w:line="261" w:lineRule="auto"/>
        <w:ind w:left="993" w:right="1138" w:firstLine="2"/>
        <w:jc w:val="both"/>
        <w:rPr>
          <w:lang w:val="it-IT"/>
        </w:rPr>
      </w:pPr>
      <w:r w:rsidRPr="00305D81">
        <w:rPr>
          <w:b/>
          <w:lang w:val="it-IT"/>
        </w:rPr>
        <w:t>Descrizione</w:t>
      </w:r>
      <w:r w:rsidRPr="00305D81">
        <w:rPr>
          <w:lang w:val="it-IT"/>
        </w:rPr>
        <w:t xml:space="preserve">: il corso è incentrato sull'attuazione delle pratiche </w:t>
      </w:r>
      <w:proofErr w:type="spellStart"/>
      <w:r w:rsidRPr="00305D81">
        <w:rPr>
          <w:lang w:val="it-IT"/>
        </w:rPr>
        <w:t>eTwinning</w:t>
      </w:r>
      <w:proofErr w:type="spellEnd"/>
      <w:r w:rsidRPr="00305D81">
        <w:rPr>
          <w:lang w:val="it-IT"/>
        </w:rPr>
        <w:t xml:space="preserve"> nell'insegnamento delle lingue. Si rivolge agli studenti e alle studentesse dei CdS LM-37 e LM-38 che intendono diventare insegnanti di lingua, una volta laureati. Il corso mira a sviluppare competenze e buone pratiche nella realizzazione di progetti europei in collaborazione con istituti scolastici internazionali, utilizzando la piattaforma di networking per le scuole promossa dalla Commissione europea (ESEP, </w:t>
      </w:r>
      <w:proofErr w:type="spellStart"/>
      <w:r w:rsidRPr="00305D81">
        <w:rPr>
          <w:lang w:val="it-IT"/>
        </w:rPr>
        <w:t>European</w:t>
      </w:r>
      <w:proofErr w:type="spellEnd"/>
      <w:r w:rsidRPr="00305D81">
        <w:rPr>
          <w:lang w:val="it-IT"/>
        </w:rPr>
        <w:t xml:space="preserve"> School </w:t>
      </w:r>
      <w:proofErr w:type="spellStart"/>
      <w:r w:rsidRPr="00305D81">
        <w:rPr>
          <w:lang w:val="it-IT"/>
        </w:rPr>
        <w:t>Education</w:t>
      </w:r>
      <w:proofErr w:type="spellEnd"/>
      <w:r w:rsidRPr="00305D81">
        <w:rPr>
          <w:lang w:val="it-IT"/>
        </w:rPr>
        <w:t xml:space="preserve"> Platform, </w:t>
      </w:r>
      <w:r w:rsidRPr="00305D81">
        <w:rPr>
          <w:color w:val="467885"/>
          <w:u w:val="single" w:color="467885"/>
          <w:lang w:val="it-IT"/>
        </w:rPr>
        <w:t>https://school-</w:t>
      </w:r>
      <w:r w:rsidRPr="00305D81">
        <w:rPr>
          <w:color w:val="467885"/>
          <w:lang w:val="it-IT"/>
        </w:rPr>
        <w:t xml:space="preserve"> </w:t>
      </w:r>
      <w:r w:rsidRPr="00305D81">
        <w:rPr>
          <w:color w:val="467885"/>
          <w:u w:val="single" w:color="467885"/>
          <w:lang w:val="it-IT"/>
        </w:rPr>
        <w:t>education.ec.europa.eu/</w:t>
      </w:r>
      <w:r w:rsidRPr="00305D81">
        <w:rPr>
          <w:lang w:val="it-IT"/>
        </w:rPr>
        <w:t xml:space="preserve">). </w:t>
      </w:r>
      <w:r w:rsidR="007C7B17" w:rsidRPr="007C7B17">
        <w:rPr>
          <w:lang w:val="it-IT"/>
        </w:rPr>
        <w:t xml:space="preserve">La formazione, curata e gestita dallo staff dell’Unità nazionale </w:t>
      </w:r>
      <w:proofErr w:type="spellStart"/>
      <w:r w:rsidR="007C7B17" w:rsidRPr="007C7B17">
        <w:rPr>
          <w:lang w:val="it-IT"/>
        </w:rPr>
        <w:t>eTwinning</w:t>
      </w:r>
      <w:proofErr w:type="spellEnd"/>
      <w:r w:rsidR="007C7B17" w:rsidRPr="007C7B17">
        <w:rPr>
          <w:lang w:val="it-IT"/>
        </w:rPr>
        <w:t xml:space="preserve"> Italia, che potrà avvalersi</w:t>
      </w:r>
      <w:r w:rsidR="007C7B17">
        <w:rPr>
          <w:lang w:val="it-IT"/>
        </w:rPr>
        <w:t xml:space="preserve"> </w:t>
      </w:r>
      <w:r w:rsidR="007C7B17" w:rsidRPr="007C7B17">
        <w:rPr>
          <w:lang w:val="it-IT"/>
        </w:rPr>
        <w:t xml:space="preserve">della collaborazione di alcuni Ambasciatori Erasmus+ per il settore scuola esperti in </w:t>
      </w:r>
      <w:proofErr w:type="spellStart"/>
      <w:r w:rsidR="007C7B17" w:rsidRPr="007C7B17">
        <w:rPr>
          <w:lang w:val="it-IT"/>
        </w:rPr>
        <w:t>eTwinning</w:t>
      </w:r>
      <w:proofErr w:type="spellEnd"/>
      <w:r w:rsidR="007C7B17" w:rsidRPr="007C7B17">
        <w:rPr>
          <w:lang w:val="it-IT"/>
        </w:rPr>
        <w:t>, verrà</w:t>
      </w:r>
      <w:r w:rsidR="007C7B17">
        <w:rPr>
          <w:lang w:val="it-IT"/>
        </w:rPr>
        <w:t xml:space="preserve"> </w:t>
      </w:r>
      <w:r w:rsidR="007C7B17" w:rsidRPr="007C7B17">
        <w:rPr>
          <w:lang w:val="it-IT"/>
        </w:rPr>
        <w:t xml:space="preserve">realizzata sulla piattaforma </w:t>
      </w:r>
      <w:proofErr w:type="spellStart"/>
      <w:r w:rsidR="007C7B17" w:rsidRPr="007C7B17">
        <w:rPr>
          <w:lang w:val="it-IT"/>
        </w:rPr>
        <w:t>Moodle</w:t>
      </w:r>
      <w:proofErr w:type="spellEnd"/>
      <w:r w:rsidR="007C7B17" w:rsidRPr="007C7B17">
        <w:rPr>
          <w:lang w:val="it-IT"/>
        </w:rPr>
        <w:t>. Nell’ambiente di apprendimento i corsisti troveranno contenuti</w:t>
      </w:r>
      <w:r w:rsidR="009163A1">
        <w:rPr>
          <w:lang w:val="it-IT"/>
        </w:rPr>
        <w:t xml:space="preserve"> </w:t>
      </w:r>
      <w:r w:rsidR="007C7B17" w:rsidRPr="007C7B17">
        <w:rPr>
          <w:lang w:val="it-IT"/>
        </w:rPr>
        <w:t>e materiali di approfondimento, e saranno seguiti dai tutor e dagli organizzatori del corso</w:t>
      </w:r>
      <w:r w:rsidR="009163A1">
        <w:rPr>
          <w:lang w:val="it-IT"/>
        </w:rPr>
        <w:t xml:space="preserve"> </w:t>
      </w:r>
      <w:r w:rsidR="007C7B17" w:rsidRPr="007C7B17">
        <w:rPr>
          <w:lang w:val="it-IT"/>
        </w:rPr>
        <w:t>nell’avvicinamento agli strumenti offerti da ESEP/</w:t>
      </w:r>
      <w:proofErr w:type="spellStart"/>
      <w:r w:rsidR="007C7B17" w:rsidRPr="007C7B17">
        <w:rPr>
          <w:lang w:val="it-IT"/>
        </w:rPr>
        <w:t>eTwinning</w:t>
      </w:r>
      <w:proofErr w:type="spellEnd"/>
      <w:r w:rsidR="007C7B17" w:rsidRPr="007C7B17">
        <w:rPr>
          <w:lang w:val="it-IT"/>
        </w:rPr>
        <w:t xml:space="preserve"> e nella realizzazione delle attività del</w:t>
      </w:r>
      <w:r w:rsidR="009163A1">
        <w:rPr>
          <w:lang w:val="it-IT"/>
        </w:rPr>
        <w:t xml:space="preserve"> </w:t>
      </w:r>
      <w:r w:rsidR="007C7B17" w:rsidRPr="007C7B17">
        <w:rPr>
          <w:lang w:val="it-IT"/>
        </w:rPr>
        <w:t>corso; potranno ricevere supporto attraverso forum dedicati.</w:t>
      </w:r>
    </w:p>
    <w:p w14:paraId="28282C61" w14:textId="77777777" w:rsidR="0038390D" w:rsidRPr="00305D81" w:rsidRDefault="0038390D">
      <w:pPr>
        <w:pStyle w:val="Corpotesto"/>
        <w:spacing w:before="5"/>
        <w:rPr>
          <w:sz w:val="22"/>
          <w:lang w:val="it-IT"/>
        </w:rPr>
      </w:pPr>
    </w:p>
    <w:p w14:paraId="28282C62" w14:textId="554C04EF" w:rsidR="0038390D" w:rsidRPr="0082389A" w:rsidRDefault="00745930" w:rsidP="00E22AB4">
      <w:pPr>
        <w:pStyle w:val="Corpotesto"/>
        <w:spacing w:line="276" w:lineRule="auto"/>
        <w:ind w:left="993" w:right="1138" w:firstLine="2"/>
        <w:jc w:val="both"/>
        <w:rPr>
          <w:lang w:val="it-IT"/>
        </w:rPr>
      </w:pPr>
      <w:r w:rsidRPr="00305D81">
        <w:rPr>
          <w:b/>
          <w:lang w:val="it-IT"/>
        </w:rPr>
        <w:t>Modalità di svolgimento</w:t>
      </w:r>
      <w:r w:rsidRPr="00305D81">
        <w:rPr>
          <w:lang w:val="it-IT"/>
        </w:rPr>
        <w:t xml:space="preserve">: </w:t>
      </w:r>
      <w:r w:rsidR="00E22AB4" w:rsidRPr="00E22AB4">
        <w:rPr>
          <w:lang w:val="it-IT"/>
        </w:rPr>
        <w:t>Il Corso, articolato in 4 moduli, prevede solo attività in asincrono (e.g. lettura o visione di materiali di</w:t>
      </w:r>
      <w:r w:rsidR="00E22AB4">
        <w:rPr>
          <w:lang w:val="it-IT"/>
        </w:rPr>
        <w:t xml:space="preserve"> </w:t>
      </w:r>
      <w:r w:rsidR="00E22AB4" w:rsidRPr="00E22AB4">
        <w:rPr>
          <w:lang w:val="it-IT"/>
        </w:rPr>
        <w:t>approfondimento, quiz, esercitazioni, elaborato finale)</w:t>
      </w:r>
      <w:r w:rsidR="00E22AB4">
        <w:rPr>
          <w:lang w:val="it-IT"/>
        </w:rPr>
        <w:t>.</w:t>
      </w:r>
      <w:r w:rsidRPr="0082389A">
        <w:rPr>
          <w:lang w:val="it-IT"/>
        </w:rPr>
        <w:t xml:space="preserve"> </w:t>
      </w:r>
      <w:r w:rsidRPr="00305D81">
        <w:rPr>
          <w:lang w:val="it-IT"/>
        </w:rPr>
        <w:t xml:space="preserve">La frequenza delle lezioni è obbligatoria. Alle lezioni è associato un tirocinio, che si terrà presso le seguenti scuole convenzionate con l'USR Lazio (Uff. </w:t>
      </w:r>
      <w:r w:rsidRPr="0082389A">
        <w:rPr>
          <w:lang w:val="it-IT"/>
        </w:rPr>
        <w:t xml:space="preserve">III) per i progetti </w:t>
      </w:r>
      <w:proofErr w:type="spellStart"/>
      <w:r w:rsidRPr="0082389A">
        <w:rPr>
          <w:lang w:val="it-IT"/>
        </w:rPr>
        <w:t>eTwinning</w:t>
      </w:r>
      <w:proofErr w:type="spellEnd"/>
      <w:r w:rsidRPr="0082389A">
        <w:rPr>
          <w:lang w:val="it-IT"/>
        </w:rPr>
        <w:t>:</w:t>
      </w:r>
    </w:p>
    <w:p w14:paraId="28282C63" w14:textId="77777777" w:rsidR="0038390D" w:rsidRPr="00305D81" w:rsidRDefault="00745930">
      <w:pPr>
        <w:pStyle w:val="Corpotesto"/>
        <w:spacing w:before="166"/>
        <w:ind w:left="993"/>
        <w:jc w:val="both"/>
        <w:rPr>
          <w:lang w:val="it-IT"/>
        </w:rPr>
      </w:pPr>
      <w:r w:rsidRPr="00305D81">
        <w:rPr>
          <w:lang w:val="it-IT"/>
        </w:rPr>
        <w:t>I.C. GIANNI RODARI - Via Niobe 52, Roma</w:t>
      </w:r>
    </w:p>
    <w:p w14:paraId="28282C64" w14:textId="77777777" w:rsidR="0038390D" w:rsidRPr="00305D81" w:rsidRDefault="00745930">
      <w:pPr>
        <w:pStyle w:val="Corpotesto"/>
        <w:spacing w:before="12"/>
        <w:ind w:left="993"/>
        <w:jc w:val="both"/>
        <w:rPr>
          <w:lang w:val="it-IT"/>
        </w:rPr>
      </w:pPr>
      <w:r w:rsidRPr="00305D81">
        <w:rPr>
          <w:lang w:val="it-IT"/>
        </w:rPr>
        <w:t>I.C. BRUNO MUNARI - Via C. Perazzi 30, Roma</w:t>
      </w:r>
    </w:p>
    <w:p w14:paraId="28282C65" w14:textId="77777777" w:rsidR="0038390D" w:rsidRPr="00305D81" w:rsidRDefault="00745930">
      <w:pPr>
        <w:pStyle w:val="Corpotesto"/>
        <w:spacing w:before="12"/>
        <w:ind w:left="993"/>
        <w:jc w:val="both"/>
        <w:rPr>
          <w:lang w:val="it-IT"/>
        </w:rPr>
      </w:pPr>
      <w:r w:rsidRPr="00305D81">
        <w:rPr>
          <w:lang w:val="it-IT"/>
        </w:rPr>
        <w:t>I.C. ARISTIDE LEONORI - Via A. Funi 41, Roma</w:t>
      </w:r>
    </w:p>
    <w:p w14:paraId="28282C66" w14:textId="77777777" w:rsidR="0038390D" w:rsidRPr="00305D81" w:rsidRDefault="0038390D">
      <w:pPr>
        <w:pStyle w:val="Corpotesto"/>
        <w:rPr>
          <w:lang w:val="it-IT"/>
        </w:rPr>
      </w:pPr>
    </w:p>
    <w:p w14:paraId="28282C67" w14:textId="77777777" w:rsidR="0038390D" w:rsidRPr="00305D81" w:rsidRDefault="00745930">
      <w:pPr>
        <w:spacing w:before="1"/>
        <w:ind w:left="993"/>
        <w:jc w:val="both"/>
        <w:rPr>
          <w:sz w:val="20"/>
          <w:lang w:val="it-IT"/>
        </w:rPr>
      </w:pPr>
      <w:r w:rsidRPr="00305D81">
        <w:rPr>
          <w:b/>
          <w:sz w:val="20"/>
          <w:lang w:val="it-IT"/>
        </w:rPr>
        <w:t>Programma e contenuti del corso</w:t>
      </w:r>
      <w:r w:rsidRPr="00305D81">
        <w:rPr>
          <w:sz w:val="20"/>
          <w:lang w:val="it-IT"/>
        </w:rPr>
        <w:t>:</w:t>
      </w:r>
    </w:p>
    <w:p w14:paraId="28282C68" w14:textId="77777777" w:rsidR="0038390D" w:rsidRPr="00305D81" w:rsidRDefault="0038390D">
      <w:pPr>
        <w:pStyle w:val="Corpotesto"/>
        <w:spacing w:before="6"/>
        <w:rPr>
          <w:lang w:val="it-IT"/>
        </w:rPr>
      </w:pPr>
    </w:p>
    <w:p w14:paraId="28282C69" w14:textId="77777777" w:rsidR="0038390D" w:rsidRPr="00305D81" w:rsidRDefault="00745930">
      <w:pPr>
        <w:pStyle w:val="Corpotesto"/>
        <w:spacing w:line="254" w:lineRule="auto"/>
        <w:ind w:left="993" w:right="7029"/>
        <w:rPr>
          <w:lang w:val="it-IT"/>
        </w:rPr>
      </w:pPr>
      <w:r w:rsidRPr="00305D81">
        <w:rPr>
          <w:lang w:val="it-IT"/>
        </w:rPr>
        <w:t xml:space="preserve">Presentazione della piattaforma </w:t>
      </w:r>
      <w:proofErr w:type="spellStart"/>
      <w:r w:rsidRPr="00305D81">
        <w:rPr>
          <w:lang w:val="it-IT"/>
        </w:rPr>
        <w:t>eT</w:t>
      </w:r>
      <w:proofErr w:type="spellEnd"/>
      <w:r w:rsidRPr="00305D81">
        <w:rPr>
          <w:lang w:val="it-IT"/>
        </w:rPr>
        <w:t xml:space="preserve"> - Origini Registrazione sulla piattaforma ESEP Editare profilo - Contatti - Formazione Creazione gruppi</w:t>
      </w:r>
    </w:p>
    <w:p w14:paraId="28282C6A" w14:textId="77777777" w:rsidR="0038390D" w:rsidRPr="00305D81" w:rsidRDefault="00745930">
      <w:pPr>
        <w:pStyle w:val="Corpotesto"/>
        <w:spacing w:line="252" w:lineRule="auto"/>
        <w:ind w:left="993" w:right="7763"/>
        <w:rPr>
          <w:lang w:val="it-IT"/>
        </w:rPr>
      </w:pPr>
      <w:r w:rsidRPr="00305D81">
        <w:rPr>
          <w:lang w:val="it-IT"/>
        </w:rPr>
        <w:t xml:space="preserve">Come elaborare progetti </w:t>
      </w:r>
      <w:proofErr w:type="spellStart"/>
      <w:r w:rsidRPr="00305D81">
        <w:rPr>
          <w:lang w:val="it-IT"/>
        </w:rPr>
        <w:t>eTwinning</w:t>
      </w:r>
      <w:proofErr w:type="spellEnd"/>
      <w:r w:rsidRPr="00305D81">
        <w:rPr>
          <w:lang w:val="it-IT"/>
        </w:rPr>
        <w:t xml:space="preserve"> </w:t>
      </w:r>
      <w:proofErr w:type="spellStart"/>
      <w:r w:rsidRPr="00305D81">
        <w:rPr>
          <w:lang w:val="it-IT"/>
        </w:rPr>
        <w:t>Twinspace</w:t>
      </w:r>
      <w:proofErr w:type="spellEnd"/>
      <w:r w:rsidRPr="00305D81">
        <w:rPr>
          <w:lang w:val="it-IT"/>
        </w:rPr>
        <w:t xml:space="preserve"> - Partner </w:t>
      </w:r>
      <w:proofErr w:type="spellStart"/>
      <w:r w:rsidRPr="00305D81">
        <w:rPr>
          <w:lang w:val="it-IT"/>
        </w:rPr>
        <w:t>finding</w:t>
      </w:r>
      <w:proofErr w:type="spellEnd"/>
    </w:p>
    <w:p w14:paraId="28282C6B" w14:textId="11B1929D" w:rsidR="0038390D" w:rsidRPr="00305D81" w:rsidRDefault="00745930">
      <w:pPr>
        <w:pStyle w:val="Corpotesto"/>
        <w:spacing w:before="2" w:line="254" w:lineRule="auto"/>
        <w:ind w:left="993" w:right="7263"/>
        <w:rPr>
          <w:lang w:val="it-IT"/>
        </w:rPr>
      </w:pPr>
      <w:r w:rsidRPr="00305D81">
        <w:rPr>
          <w:lang w:val="it-IT"/>
        </w:rPr>
        <w:t xml:space="preserve">Progetti di qualità - Quality labels - Premi Case studies - Erasmus+ Azione K2 </w:t>
      </w:r>
    </w:p>
    <w:p w14:paraId="28282C6D" w14:textId="055C0E7F" w:rsidR="0038390D" w:rsidRPr="00305D81" w:rsidRDefault="00581733">
      <w:pPr>
        <w:pStyle w:val="Corpotesto"/>
        <w:spacing w:before="5"/>
        <w:ind w:left="993"/>
        <w:jc w:val="both"/>
        <w:rPr>
          <w:lang w:val="it-IT"/>
        </w:rPr>
      </w:pPr>
      <w:r>
        <w:rPr>
          <w:lang w:val="it-IT"/>
        </w:rPr>
        <w:t>Approfondimenti</w:t>
      </w:r>
    </w:p>
    <w:p w14:paraId="28282C6E" w14:textId="77777777" w:rsidR="0038390D" w:rsidRPr="00305D81" w:rsidRDefault="0038390D">
      <w:pPr>
        <w:pStyle w:val="Corpotesto"/>
        <w:spacing w:before="9"/>
        <w:rPr>
          <w:sz w:val="19"/>
          <w:lang w:val="it-IT"/>
        </w:rPr>
      </w:pPr>
    </w:p>
    <w:p w14:paraId="28282C6F" w14:textId="4EDD0FBD" w:rsidR="0038390D" w:rsidRPr="00305D81" w:rsidRDefault="00745930" w:rsidP="002E4F40">
      <w:pPr>
        <w:pStyle w:val="Corpotesto"/>
        <w:spacing w:before="1" w:line="271" w:lineRule="auto"/>
        <w:ind w:left="993" w:right="1138" w:hanging="3"/>
        <w:jc w:val="both"/>
        <w:rPr>
          <w:lang w:val="it-IT"/>
        </w:rPr>
      </w:pPr>
      <w:r w:rsidRPr="00305D81">
        <w:rPr>
          <w:b/>
          <w:lang w:val="it-IT"/>
        </w:rPr>
        <w:t>Obiettivi</w:t>
      </w:r>
      <w:r w:rsidRPr="00305D81">
        <w:rPr>
          <w:lang w:val="it-IT"/>
        </w:rPr>
        <w:t xml:space="preserve">: Il corso ha l'obiettivo di: </w:t>
      </w:r>
      <w:r w:rsidR="002E4F40">
        <w:rPr>
          <w:lang w:val="it-IT"/>
        </w:rPr>
        <w:t>f</w:t>
      </w:r>
      <w:r w:rsidR="002E4F40" w:rsidRPr="002E4F40">
        <w:rPr>
          <w:lang w:val="it-IT"/>
        </w:rPr>
        <w:t>amiliarizzare con strumenti di condivisione e collaborazione onlin</w:t>
      </w:r>
      <w:r w:rsidR="00DA382F">
        <w:rPr>
          <w:lang w:val="it-IT"/>
        </w:rPr>
        <w:t xml:space="preserve">e; </w:t>
      </w:r>
      <w:r w:rsidR="002E4F40" w:rsidRPr="002E4F40">
        <w:rPr>
          <w:lang w:val="it-IT"/>
        </w:rPr>
        <w:t xml:space="preserve"> </w:t>
      </w:r>
      <w:r w:rsidR="00DA382F">
        <w:rPr>
          <w:lang w:val="it-IT"/>
        </w:rPr>
        <w:t>p</w:t>
      </w:r>
      <w:r w:rsidR="002E4F40" w:rsidRPr="002E4F40">
        <w:rPr>
          <w:lang w:val="it-IT"/>
        </w:rPr>
        <w:t>artecipare attivamente</w:t>
      </w:r>
      <w:r w:rsidR="002E4F40">
        <w:rPr>
          <w:lang w:val="it-IT"/>
        </w:rPr>
        <w:t xml:space="preserve"> </w:t>
      </w:r>
      <w:r w:rsidR="002E4F40" w:rsidRPr="002E4F40">
        <w:rPr>
          <w:lang w:val="it-IT"/>
        </w:rPr>
        <w:t>all’interno di un ambiente di lavoro online che promuove l’internazionalizzazione e il multilinguismo</w:t>
      </w:r>
      <w:r w:rsidR="002E4F40">
        <w:rPr>
          <w:lang w:val="it-IT"/>
        </w:rPr>
        <w:t>; s</w:t>
      </w:r>
      <w:r w:rsidR="002E4F40" w:rsidRPr="002E4F40">
        <w:rPr>
          <w:lang w:val="it-IT"/>
        </w:rPr>
        <w:t>viluppare competenze digitali e competenze trasversali funzionali all’insegnamento</w:t>
      </w:r>
      <w:r w:rsidR="002E4F40">
        <w:rPr>
          <w:lang w:val="it-IT"/>
        </w:rPr>
        <w:t>; a</w:t>
      </w:r>
      <w:r w:rsidR="002E4F40" w:rsidRPr="002E4F40">
        <w:rPr>
          <w:lang w:val="it-IT"/>
        </w:rPr>
        <w:t>cquisire le competenze necessarie per progettare, gestire e valutare un progetto didattico di</w:t>
      </w:r>
      <w:r w:rsidR="002E4F40">
        <w:rPr>
          <w:lang w:val="it-IT"/>
        </w:rPr>
        <w:t xml:space="preserve"> </w:t>
      </w:r>
      <w:r w:rsidR="002E4F40" w:rsidRPr="002E4F40">
        <w:rPr>
          <w:lang w:val="it-IT"/>
        </w:rPr>
        <w:t>collaborazione a distanza online che favorisca l’introduzione di metodologie attive che rendano lo</w:t>
      </w:r>
      <w:r w:rsidR="002E4F40">
        <w:rPr>
          <w:lang w:val="it-IT"/>
        </w:rPr>
        <w:t xml:space="preserve"> </w:t>
      </w:r>
      <w:r w:rsidR="002E4F40" w:rsidRPr="002E4F40">
        <w:rPr>
          <w:lang w:val="it-IT"/>
        </w:rPr>
        <w:t>studente protagonista e co-costruttore del suo sapere</w:t>
      </w:r>
      <w:r w:rsidR="00DA382F">
        <w:rPr>
          <w:lang w:val="it-IT"/>
        </w:rPr>
        <w:t>; favorire l</w:t>
      </w:r>
      <w:r w:rsidR="002200CC">
        <w:rPr>
          <w:lang w:val="it-IT"/>
        </w:rPr>
        <w:t>’implementazione di quanto appreso durante il periodo di formazione con esperienze dirette e concrete</w:t>
      </w:r>
      <w:r w:rsidR="001A425C">
        <w:rPr>
          <w:lang w:val="it-IT"/>
        </w:rPr>
        <w:t xml:space="preserve"> in contesti scolastici </w:t>
      </w:r>
      <w:r w:rsidR="00207FEB">
        <w:rPr>
          <w:lang w:val="it-IT"/>
        </w:rPr>
        <w:t xml:space="preserve">che si distinguono sul territorio di riferimento </w:t>
      </w:r>
      <w:r w:rsidR="001B4492">
        <w:rPr>
          <w:lang w:val="it-IT"/>
        </w:rPr>
        <w:t>per</w:t>
      </w:r>
      <w:r w:rsidR="001A425C">
        <w:rPr>
          <w:lang w:val="it-IT"/>
        </w:rPr>
        <w:t xml:space="preserve"> esperienza pluriennale nella progettazione </w:t>
      </w:r>
      <w:proofErr w:type="spellStart"/>
      <w:r w:rsidR="001A425C">
        <w:rPr>
          <w:lang w:val="it-IT"/>
        </w:rPr>
        <w:t>eTwinning</w:t>
      </w:r>
      <w:proofErr w:type="spellEnd"/>
      <w:r w:rsidR="001A425C">
        <w:rPr>
          <w:lang w:val="it-IT"/>
        </w:rPr>
        <w:t xml:space="preserve"> e Erasmus+</w:t>
      </w:r>
      <w:r w:rsidR="002200CC">
        <w:rPr>
          <w:lang w:val="it-IT"/>
        </w:rPr>
        <w:t>.</w:t>
      </w:r>
    </w:p>
    <w:p w14:paraId="28282C70" w14:textId="77777777" w:rsidR="0038390D" w:rsidRPr="00305D81" w:rsidRDefault="0038390D">
      <w:pPr>
        <w:pStyle w:val="Corpotesto"/>
        <w:spacing w:before="8"/>
        <w:rPr>
          <w:sz w:val="22"/>
          <w:lang w:val="it-IT"/>
        </w:rPr>
      </w:pPr>
    </w:p>
    <w:p w14:paraId="28282C71" w14:textId="7065B067" w:rsidR="0038390D" w:rsidRPr="00305D81" w:rsidRDefault="00745930">
      <w:pPr>
        <w:tabs>
          <w:tab w:val="left" w:pos="3405"/>
        </w:tabs>
        <w:spacing w:before="1"/>
        <w:ind w:left="993" w:right="1136"/>
        <w:rPr>
          <w:sz w:val="20"/>
          <w:lang w:val="it-IT"/>
        </w:rPr>
      </w:pPr>
      <w:r w:rsidRPr="00305D81">
        <w:rPr>
          <w:b/>
          <w:sz w:val="20"/>
          <w:lang w:val="it-IT"/>
        </w:rPr>
        <w:t>Periodicità</w:t>
      </w:r>
      <w:r w:rsidRPr="00305D81">
        <w:rPr>
          <w:sz w:val="20"/>
          <w:lang w:val="it-IT"/>
        </w:rPr>
        <w:t>:</w:t>
      </w:r>
      <w:r w:rsidRPr="00305D81">
        <w:rPr>
          <w:spacing w:val="30"/>
          <w:sz w:val="20"/>
          <w:lang w:val="it-IT"/>
        </w:rPr>
        <w:t xml:space="preserve"> </w:t>
      </w:r>
      <w:r w:rsidRPr="00305D81">
        <w:rPr>
          <w:sz w:val="20"/>
          <w:lang w:val="it-IT"/>
        </w:rPr>
        <w:t>I</w:t>
      </w:r>
      <w:r w:rsidRPr="00305D81">
        <w:rPr>
          <w:spacing w:val="30"/>
          <w:sz w:val="20"/>
          <w:lang w:val="it-IT"/>
        </w:rPr>
        <w:t xml:space="preserve"> </w:t>
      </w:r>
      <w:r w:rsidRPr="00305D81">
        <w:rPr>
          <w:sz w:val="20"/>
          <w:lang w:val="it-IT"/>
        </w:rPr>
        <w:t>semestre</w:t>
      </w:r>
      <w:r w:rsidRPr="00305D81">
        <w:rPr>
          <w:sz w:val="20"/>
          <w:lang w:val="it-IT"/>
        </w:rPr>
        <w:tab/>
      </w:r>
      <w:r w:rsidRPr="00305D81">
        <w:rPr>
          <w:b/>
          <w:sz w:val="20"/>
          <w:lang w:val="it-IT"/>
        </w:rPr>
        <w:t>N.</w:t>
      </w:r>
      <w:r w:rsidRPr="00305D81">
        <w:rPr>
          <w:b/>
          <w:spacing w:val="32"/>
          <w:sz w:val="20"/>
          <w:lang w:val="it-IT"/>
        </w:rPr>
        <w:t xml:space="preserve"> </w:t>
      </w:r>
      <w:r w:rsidRPr="00305D81">
        <w:rPr>
          <w:b/>
          <w:sz w:val="20"/>
          <w:lang w:val="it-IT"/>
        </w:rPr>
        <w:t>posti</w:t>
      </w:r>
      <w:r w:rsidRPr="00305D81">
        <w:rPr>
          <w:b/>
          <w:spacing w:val="33"/>
          <w:sz w:val="20"/>
          <w:lang w:val="it-IT"/>
        </w:rPr>
        <w:t xml:space="preserve"> </w:t>
      </w:r>
      <w:r w:rsidRPr="00305D81">
        <w:rPr>
          <w:b/>
          <w:sz w:val="20"/>
          <w:lang w:val="it-IT"/>
        </w:rPr>
        <w:t>disponibili</w:t>
      </w:r>
      <w:r w:rsidRPr="00305D81">
        <w:rPr>
          <w:sz w:val="20"/>
          <w:lang w:val="it-IT"/>
        </w:rPr>
        <w:t>:</w:t>
      </w:r>
      <w:r w:rsidRPr="00305D81">
        <w:rPr>
          <w:spacing w:val="32"/>
          <w:sz w:val="20"/>
          <w:lang w:val="it-IT"/>
        </w:rPr>
        <w:t xml:space="preserve"> </w:t>
      </w:r>
      <w:r w:rsidRPr="00305D81">
        <w:rPr>
          <w:sz w:val="20"/>
          <w:lang w:val="it-IT"/>
        </w:rPr>
        <w:t>25</w:t>
      </w:r>
    </w:p>
    <w:p w14:paraId="28282C72" w14:textId="77777777" w:rsidR="0038390D" w:rsidRPr="00305D81" w:rsidRDefault="0038390D">
      <w:pPr>
        <w:pStyle w:val="Corpotesto"/>
        <w:rPr>
          <w:lang w:val="it-IT"/>
        </w:rPr>
      </w:pPr>
    </w:p>
    <w:p w14:paraId="28282C73" w14:textId="2793966C" w:rsidR="0038390D" w:rsidRPr="00305D81" w:rsidRDefault="00745930">
      <w:pPr>
        <w:spacing w:before="1"/>
        <w:ind w:left="993" w:right="1130"/>
        <w:jc w:val="both"/>
        <w:rPr>
          <w:b/>
          <w:sz w:val="20"/>
          <w:lang w:val="it-IT"/>
        </w:rPr>
      </w:pPr>
      <w:r>
        <w:rPr>
          <w:noProof/>
        </w:rPr>
        <w:drawing>
          <wp:anchor distT="0" distB="0" distL="0" distR="0" simplePos="0" relativeHeight="1096" behindDoc="0" locked="0" layoutInCell="1" allowOverlap="1" wp14:anchorId="28282C7D" wp14:editId="28282C7E">
            <wp:simplePos x="0" y="0"/>
            <wp:positionH relativeFrom="page">
              <wp:posOffset>9525</wp:posOffset>
            </wp:positionH>
            <wp:positionV relativeFrom="paragraph">
              <wp:posOffset>952639</wp:posOffset>
            </wp:positionV>
            <wp:extent cx="7536815" cy="6032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81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5D81">
        <w:rPr>
          <w:b/>
          <w:sz w:val="20"/>
          <w:lang w:val="it-IT"/>
        </w:rPr>
        <w:t>Modalità di prenotazione</w:t>
      </w:r>
      <w:r w:rsidRPr="00305D81">
        <w:rPr>
          <w:sz w:val="20"/>
          <w:lang w:val="it-IT"/>
        </w:rPr>
        <w:t xml:space="preserve">: Per informazioni e per iscriversi occorre inviare una e-mail ai referenti: </w:t>
      </w:r>
      <w:hyperlink r:id="rId10">
        <w:r w:rsidRPr="00305D81">
          <w:rPr>
            <w:color w:val="467885"/>
            <w:sz w:val="20"/>
            <w:u w:val="single" w:color="467885"/>
            <w:lang w:val="it-IT"/>
          </w:rPr>
          <w:t>enrico.grazzi@uniroma3.it</w:t>
        </w:r>
      </w:hyperlink>
      <w:r w:rsidRPr="00305D81">
        <w:rPr>
          <w:color w:val="467885"/>
          <w:sz w:val="20"/>
          <w:lang w:val="it-IT"/>
        </w:rPr>
        <w:t xml:space="preserve"> </w:t>
      </w:r>
      <w:r w:rsidRPr="00305D81">
        <w:rPr>
          <w:sz w:val="20"/>
          <w:lang w:val="it-IT"/>
        </w:rPr>
        <w:t xml:space="preserve">e </w:t>
      </w:r>
      <w:hyperlink r:id="rId11">
        <w:r w:rsidRPr="00305D81">
          <w:rPr>
            <w:color w:val="467885"/>
            <w:sz w:val="20"/>
            <w:u w:val="single" w:color="467885"/>
            <w:lang w:val="it-IT"/>
          </w:rPr>
          <w:t>silvia.sperti@uniroma3.it</w:t>
        </w:r>
      </w:hyperlink>
      <w:r w:rsidRPr="00305D81">
        <w:rPr>
          <w:color w:val="467885"/>
          <w:sz w:val="20"/>
          <w:lang w:val="it-IT"/>
        </w:rPr>
        <w:t xml:space="preserve"> </w:t>
      </w:r>
      <w:r w:rsidRPr="00305D81">
        <w:rPr>
          <w:sz w:val="20"/>
          <w:lang w:val="it-IT"/>
        </w:rPr>
        <w:t xml:space="preserve">con oggetto: </w:t>
      </w:r>
      <w:r w:rsidRPr="00305D81">
        <w:rPr>
          <w:i/>
          <w:sz w:val="20"/>
          <w:lang w:val="it-IT"/>
        </w:rPr>
        <w:t xml:space="preserve">Attività Altra: Innovative </w:t>
      </w:r>
      <w:proofErr w:type="spellStart"/>
      <w:r w:rsidRPr="00305D81">
        <w:rPr>
          <w:i/>
          <w:sz w:val="20"/>
          <w:lang w:val="it-IT"/>
        </w:rPr>
        <w:t>pedagogical</w:t>
      </w:r>
      <w:proofErr w:type="spellEnd"/>
      <w:r w:rsidRPr="00305D81">
        <w:rPr>
          <w:i/>
          <w:sz w:val="20"/>
          <w:lang w:val="it-IT"/>
        </w:rPr>
        <w:t xml:space="preserve"> practices in </w:t>
      </w:r>
      <w:proofErr w:type="spellStart"/>
      <w:r w:rsidRPr="00305D81">
        <w:rPr>
          <w:i/>
          <w:sz w:val="20"/>
          <w:lang w:val="it-IT"/>
        </w:rPr>
        <w:t>initial</w:t>
      </w:r>
      <w:proofErr w:type="spellEnd"/>
      <w:r w:rsidRPr="00305D81">
        <w:rPr>
          <w:i/>
          <w:sz w:val="20"/>
          <w:lang w:val="it-IT"/>
        </w:rPr>
        <w:t xml:space="preserve"> </w:t>
      </w:r>
      <w:proofErr w:type="spellStart"/>
      <w:r w:rsidRPr="00305D81">
        <w:rPr>
          <w:i/>
          <w:sz w:val="20"/>
          <w:lang w:val="it-IT"/>
        </w:rPr>
        <w:t>teacher</w:t>
      </w:r>
      <w:proofErr w:type="spellEnd"/>
      <w:r w:rsidRPr="00305D81">
        <w:rPr>
          <w:i/>
          <w:sz w:val="20"/>
          <w:lang w:val="it-IT"/>
        </w:rPr>
        <w:t xml:space="preserve"> </w:t>
      </w:r>
      <w:proofErr w:type="spellStart"/>
      <w:r w:rsidRPr="00305D81">
        <w:rPr>
          <w:i/>
          <w:sz w:val="20"/>
          <w:lang w:val="it-IT"/>
        </w:rPr>
        <w:t>education</w:t>
      </w:r>
      <w:proofErr w:type="spellEnd"/>
      <w:r w:rsidRPr="00305D81">
        <w:rPr>
          <w:i/>
          <w:sz w:val="20"/>
          <w:lang w:val="it-IT"/>
        </w:rPr>
        <w:t xml:space="preserve">: </w:t>
      </w:r>
      <w:proofErr w:type="spellStart"/>
      <w:r w:rsidRPr="00305D81">
        <w:rPr>
          <w:i/>
          <w:sz w:val="20"/>
          <w:lang w:val="it-IT"/>
        </w:rPr>
        <w:t>eTwinning</w:t>
      </w:r>
      <w:proofErr w:type="spellEnd"/>
      <w:r w:rsidRPr="00305D81">
        <w:rPr>
          <w:i/>
          <w:sz w:val="20"/>
          <w:lang w:val="it-IT"/>
        </w:rPr>
        <w:t xml:space="preserve">. </w:t>
      </w:r>
      <w:r w:rsidRPr="00305D81">
        <w:rPr>
          <w:sz w:val="20"/>
          <w:lang w:val="it-IT"/>
        </w:rPr>
        <w:t xml:space="preserve">Si accettano prenotazioni entro e non oltre  </w:t>
      </w:r>
      <w:r w:rsidRPr="00305D81">
        <w:rPr>
          <w:b/>
          <w:sz w:val="20"/>
          <w:lang w:val="it-IT"/>
        </w:rPr>
        <w:t xml:space="preserve">sabato </w:t>
      </w:r>
      <w:r w:rsidR="0082389A">
        <w:rPr>
          <w:b/>
          <w:sz w:val="20"/>
          <w:lang w:val="it-IT"/>
        </w:rPr>
        <w:t>25</w:t>
      </w:r>
      <w:r w:rsidRPr="00305D81">
        <w:rPr>
          <w:b/>
          <w:i/>
          <w:sz w:val="20"/>
          <w:lang w:val="it-IT"/>
        </w:rPr>
        <w:t xml:space="preserve">  </w:t>
      </w:r>
      <w:r w:rsidRPr="00305D81">
        <w:rPr>
          <w:b/>
          <w:sz w:val="20"/>
          <w:lang w:val="it-IT"/>
        </w:rPr>
        <w:t>ottobre</w:t>
      </w:r>
      <w:r w:rsidRPr="00305D81">
        <w:rPr>
          <w:b/>
          <w:spacing w:val="-7"/>
          <w:sz w:val="20"/>
          <w:lang w:val="it-IT"/>
        </w:rPr>
        <w:t xml:space="preserve"> </w:t>
      </w:r>
      <w:r w:rsidRPr="00305D81">
        <w:rPr>
          <w:b/>
          <w:sz w:val="20"/>
          <w:lang w:val="it-IT"/>
        </w:rPr>
        <w:t>202</w:t>
      </w:r>
      <w:r w:rsidRPr="00305D81">
        <w:rPr>
          <w:b/>
          <w:i/>
          <w:sz w:val="20"/>
          <w:lang w:val="it-IT"/>
        </w:rPr>
        <w:t>5</w:t>
      </w:r>
      <w:r w:rsidRPr="00305D81">
        <w:rPr>
          <w:b/>
          <w:sz w:val="20"/>
          <w:lang w:val="it-IT"/>
        </w:rPr>
        <w:t>.</w:t>
      </w:r>
    </w:p>
    <w:p w14:paraId="28282C74" w14:textId="77777777" w:rsidR="0038390D" w:rsidRPr="00305D81" w:rsidRDefault="0038390D">
      <w:pPr>
        <w:jc w:val="both"/>
        <w:rPr>
          <w:sz w:val="20"/>
          <w:lang w:val="it-IT"/>
        </w:rPr>
        <w:sectPr w:rsidR="0038390D" w:rsidRPr="00305D8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460" w:right="0" w:bottom="480" w:left="0" w:header="720" w:footer="297" w:gutter="0"/>
          <w:cols w:space="720"/>
        </w:sectPr>
      </w:pPr>
    </w:p>
    <w:p w14:paraId="28282C75" w14:textId="180A84A6" w:rsidR="0038390D" w:rsidRPr="00305D81" w:rsidRDefault="00745930">
      <w:pPr>
        <w:pStyle w:val="Corpotesto"/>
        <w:spacing w:before="70"/>
        <w:ind w:left="993" w:right="1146"/>
        <w:jc w:val="both"/>
        <w:rPr>
          <w:lang w:val="it-IT"/>
        </w:rPr>
      </w:pPr>
      <w:r>
        <w:rPr>
          <w:noProof/>
        </w:rPr>
        <w:lastRenderedPageBreak/>
        <w:drawing>
          <wp:anchor distT="0" distB="0" distL="0" distR="0" simplePos="0" relativeHeight="1120" behindDoc="0" locked="0" layoutInCell="1" allowOverlap="1" wp14:anchorId="28282C7F" wp14:editId="28282C80">
            <wp:simplePos x="0" y="0"/>
            <wp:positionH relativeFrom="page">
              <wp:posOffset>21590</wp:posOffset>
            </wp:positionH>
            <wp:positionV relativeFrom="page">
              <wp:posOffset>9986646</wp:posOffset>
            </wp:positionV>
            <wp:extent cx="7534402" cy="6032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402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5D81">
        <w:rPr>
          <w:b/>
          <w:lang w:val="it-IT"/>
        </w:rPr>
        <w:t>Modalità di svolgimento</w:t>
      </w:r>
      <w:r w:rsidRPr="00305D81">
        <w:rPr>
          <w:lang w:val="it-IT"/>
        </w:rPr>
        <w:t xml:space="preserve">: online (piattaforma </w:t>
      </w:r>
      <w:proofErr w:type="spellStart"/>
      <w:r w:rsidR="0082389A">
        <w:rPr>
          <w:lang w:val="it-IT"/>
        </w:rPr>
        <w:t>Moodle</w:t>
      </w:r>
      <w:proofErr w:type="spellEnd"/>
      <w:r w:rsidRPr="00305D81">
        <w:rPr>
          <w:lang w:val="it-IT"/>
        </w:rPr>
        <w:t>); tirocinio presso le scuole convenzionate con USR  Lazio per</w:t>
      </w:r>
      <w:r w:rsidRPr="00305D81">
        <w:rPr>
          <w:spacing w:val="-9"/>
          <w:lang w:val="it-IT"/>
        </w:rPr>
        <w:t xml:space="preserve"> </w:t>
      </w:r>
      <w:proofErr w:type="spellStart"/>
      <w:r w:rsidRPr="00305D81">
        <w:rPr>
          <w:lang w:val="it-IT"/>
        </w:rPr>
        <w:t>eTwinning</w:t>
      </w:r>
      <w:proofErr w:type="spellEnd"/>
      <w:r w:rsidRPr="00305D81">
        <w:rPr>
          <w:lang w:val="it-IT"/>
        </w:rPr>
        <w:t>.</w:t>
      </w:r>
    </w:p>
    <w:p w14:paraId="28282C76" w14:textId="397E1DEE" w:rsidR="0038390D" w:rsidRPr="00305D81" w:rsidRDefault="00745930">
      <w:pPr>
        <w:pStyle w:val="Corpotesto"/>
        <w:spacing w:before="139"/>
        <w:ind w:left="993" w:right="1133"/>
        <w:jc w:val="both"/>
        <w:rPr>
          <w:lang w:val="it-IT"/>
        </w:rPr>
      </w:pPr>
      <w:r w:rsidRPr="00305D81">
        <w:rPr>
          <w:b/>
          <w:lang w:val="it-IT"/>
        </w:rPr>
        <w:t xml:space="preserve">Durata e tipologia della prova finale: </w:t>
      </w:r>
      <w:r w:rsidRPr="00305D81">
        <w:rPr>
          <w:lang w:val="it-IT"/>
        </w:rPr>
        <w:t xml:space="preserve">l’attività avrà una durata complessiva di 40 ore per il CdS LM-37 e di 50 ore per il CdS LM-38. Al termine del percorso formativo è prevista la redazione di un elaborato finale, ovvero una breve relazione sull’esperienza sul campo e sulle prospettive di studio e ricerca. Il corso di formazione avrà l'obbligo di frequenza. </w:t>
      </w:r>
      <w:r w:rsidR="00973A71">
        <w:rPr>
          <w:lang w:val="it-IT"/>
        </w:rPr>
        <w:t>O</w:t>
      </w:r>
      <w:r w:rsidRPr="00305D81">
        <w:rPr>
          <w:lang w:val="it-IT"/>
        </w:rPr>
        <w:t>bbligo di svolgimento del tirocinio presso le scuole convenzionate</w:t>
      </w:r>
      <w:r w:rsidRPr="00305D81">
        <w:rPr>
          <w:spacing w:val="-14"/>
          <w:lang w:val="it-IT"/>
        </w:rPr>
        <w:t xml:space="preserve"> </w:t>
      </w:r>
      <w:proofErr w:type="spellStart"/>
      <w:r w:rsidRPr="00305D81">
        <w:rPr>
          <w:lang w:val="it-IT"/>
        </w:rPr>
        <w:t>eTwinning</w:t>
      </w:r>
      <w:proofErr w:type="spellEnd"/>
      <w:r w:rsidRPr="00305D81">
        <w:rPr>
          <w:lang w:val="it-IT"/>
        </w:rPr>
        <w:t>.</w:t>
      </w:r>
    </w:p>
    <w:sectPr w:rsidR="0038390D" w:rsidRPr="00305D81">
      <w:footerReference w:type="default" r:id="rId19"/>
      <w:pgSz w:w="11900" w:h="16840"/>
      <w:pgMar w:top="1500" w:right="0" w:bottom="640" w:left="0" w:header="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364F" w14:textId="77777777" w:rsidR="0031026C" w:rsidRDefault="0031026C">
      <w:r>
        <w:separator/>
      </w:r>
    </w:p>
  </w:endnote>
  <w:endnote w:type="continuationSeparator" w:id="0">
    <w:p w14:paraId="5674DE45" w14:textId="77777777" w:rsidR="0031026C" w:rsidRDefault="0031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B751" w14:textId="77777777" w:rsidR="00745930" w:rsidRDefault="007459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2C81" w14:textId="77777777" w:rsidR="0038390D" w:rsidRDefault="00000000">
    <w:pPr>
      <w:pStyle w:val="Corpotesto"/>
      <w:spacing w:line="14" w:lineRule="auto"/>
    </w:pPr>
    <w:r>
      <w:pict w14:anchorId="28282C8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26.45pt;margin-top:816.1pt;width:332.15pt;height:10.45pt;z-index:-3112;mso-position-horizontal-relative:page;mso-position-vertical-relative:page" filled="f" stroked="f">
          <v:textbox inset="0,0,0,0">
            <w:txbxContent>
              <w:p w14:paraId="28282C85" w14:textId="77777777" w:rsidR="0038390D" w:rsidRDefault="00745930">
                <w:pPr>
                  <w:spacing w:before="16"/>
                  <w:ind w:left="20"/>
                  <w:rPr>
                    <w:sz w:val="15"/>
                  </w:rPr>
                </w:pPr>
                <w:r w:rsidRPr="00305D81">
                  <w:rPr>
                    <w:color w:val="112269"/>
                    <w:sz w:val="15"/>
                    <w:lang w:val="it-IT"/>
                  </w:rPr>
                  <w:t xml:space="preserve">Via del Valco di San Paolo, 19 - 00146 Roma - tel. </w:t>
                </w:r>
                <w:r>
                  <w:rPr>
                    <w:color w:val="112269"/>
                    <w:sz w:val="15"/>
                  </w:rPr>
                  <w:t>+39.06.5733.8325/8643 – fax +39.06.5733.8691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E4C2" w14:textId="77777777" w:rsidR="00745930" w:rsidRDefault="0074593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2C82" w14:textId="77777777" w:rsidR="0038390D" w:rsidRDefault="00000000">
    <w:pPr>
      <w:pStyle w:val="Corpotesto"/>
      <w:spacing w:line="14" w:lineRule="auto"/>
    </w:pPr>
    <w:r>
      <w:pict w14:anchorId="28282C8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36.2pt;margin-top:808.4pt;width:332.15pt;height:10.45pt;z-index:-3088;mso-position-horizontal-relative:page;mso-position-vertical-relative:page" filled="f" stroked="f">
          <v:textbox inset="0,0,0,0">
            <w:txbxContent>
              <w:p w14:paraId="28282C86" w14:textId="77777777" w:rsidR="0038390D" w:rsidRDefault="00745930">
                <w:pPr>
                  <w:spacing w:before="16"/>
                  <w:ind w:left="20"/>
                  <w:rPr>
                    <w:sz w:val="15"/>
                  </w:rPr>
                </w:pPr>
                <w:r w:rsidRPr="00305D81">
                  <w:rPr>
                    <w:color w:val="112269"/>
                    <w:sz w:val="15"/>
                    <w:lang w:val="it-IT"/>
                  </w:rPr>
                  <w:t xml:space="preserve">Via del Valco di San Paolo, 19 - 00146 Roma - tel. </w:t>
                </w:r>
                <w:r>
                  <w:rPr>
                    <w:color w:val="112269"/>
                    <w:sz w:val="15"/>
                  </w:rPr>
                  <w:t>+39.06.5733.8325/8643 – fax +39.06.5733.8691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3E4C" w14:textId="77777777" w:rsidR="0031026C" w:rsidRDefault="0031026C">
      <w:r>
        <w:separator/>
      </w:r>
    </w:p>
  </w:footnote>
  <w:footnote w:type="continuationSeparator" w:id="0">
    <w:p w14:paraId="2BC8ACA7" w14:textId="77777777" w:rsidR="0031026C" w:rsidRDefault="0031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599B" w14:textId="77777777" w:rsidR="00745930" w:rsidRDefault="007459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A383" w14:textId="77777777" w:rsidR="00745930" w:rsidRDefault="007459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E612" w14:textId="77777777" w:rsidR="00745930" w:rsidRDefault="007459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90D"/>
    <w:rsid w:val="00174907"/>
    <w:rsid w:val="001A425C"/>
    <w:rsid w:val="001B4492"/>
    <w:rsid w:val="00207FEB"/>
    <w:rsid w:val="002200CC"/>
    <w:rsid w:val="002E4F40"/>
    <w:rsid w:val="00305D81"/>
    <w:rsid w:val="0031026C"/>
    <w:rsid w:val="0038390D"/>
    <w:rsid w:val="003F3F8E"/>
    <w:rsid w:val="00581733"/>
    <w:rsid w:val="00745930"/>
    <w:rsid w:val="007C7B17"/>
    <w:rsid w:val="0082389A"/>
    <w:rsid w:val="009163A1"/>
    <w:rsid w:val="00973A71"/>
    <w:rsid w:val="00DA382F"/>
    <w:rsid w:val="00E2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2C54"/>
  <w15:docId w15:val="{5E2B2AD1-A003-420A-891C-D6376C4B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459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930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7459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93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ilvia.sperti@uniroma3.i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enrico.grazzi@uniroma3.it" TargetMode="Externa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Autore</cp:lastModifiedBy>
  <cp:revision>15</cp:revision>
  <dcterms:created xsi:type="dcterms:W3CDTF">2025-07-15T12:24:00Z</dcterms:created>
  <dcterms:modified xsi:type="dcterms:W3CDTF">2025-09-18T17:02:00Z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2025-07-15T00:00:00Z</vt:filetime>
  </property>
</Properties>
</file>